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65534F11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>D1</w:t>
      </w:r>
      <w:r w:rsidR="00E63085">
        <w:rPr>
          <w:rFonts w:asciiTheme="minorHAnsi" w:eastAsia="Verdana" w:hAnsiTheme="minorHAnsi" w:cstheme="minorHAnsi"/>
        </w:rPr>
        <w:t xml:space="preserve"> </w:t>
      </w:r>
      <w:r w:rsidR="001C0DC2">
        <w:rPr>
          <w:rFonts w:asciiTheme="minorHAnsi" w:eastAsia="Verdana" w:hAnsiTheme="minorHAnsi" w:cstheme="minorHAnsi"/>
        </w:rPr>
        <w:t xml:space="preserve">PARQUE BOYACA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bookmarkEnd w:id="0"/>
      <w:r w:rsidR="00BB400C">
        <w:rPr>
          <w:rFonts w:asciiTheme="minorHAnsi" w:eastAsia="Verdana" w:hAnsiTheme="minorHAnsi" w:cstheme="minorHAnsi"/>
        </w:rPr>
        <w:t xml:space="preserve"> CL 71 # 75-16 de </w:t>
      </w:r>
      <w:r w:rsidR="00574C53">
        <w:rPr>
          <w:rFonts w:asciiTheme="minorHAnsi" w:eastAsia="Verdana" w:hAnsiTheme="minorHAnsi" w:cstheme="minorHAnsi"/>
        </w:rPr>
        <w:t xml:space="preserve">la ciudad de Bogotá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4C68DF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66F89F25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>D1</w:t>
      </w:r>
      <w:r w:rsidR="00BB400C">
        <w:rPr>
          <w:rFonts w:asciiTheme="minorHAnsi" w:eastAsia="Verdana" w:hAnsiTheme="minorHAnsi" w:cstheme="minorHAnsi"/>
        </w:rPr>
        <w:t xml:space="preserve"> </w:t>
      </w:r>
      <w:r w:rsidR="00BB400C">
        <w:rPr>
          <w:rFonts w:asciiTheme="minorHAnsi" w:eastAsia="Verdana" w:hAnsiTheme="minorHAnsi" w:cstheme="minorHAnsi"/>
        </w:rPr>
        <w:t xml:space="preserve">PARQUE BOYACA </w:t>
      </w:r>
      <w:r w:rsidR="00BB400C" w:rsidRPr="00413605">
        <w:rPr>
          <w:rFonts w:asciiTheme="minorHAnsi" w:eastAsia="Verdana" w:hAnsiTheme="minorHAnsi" w:cstheme="minorHAnsi"/>
        </w:rPr>
        <w:t>ubicada en la dirección</w:t>
      </w:r>
      <w:r w:rsidR="00BB400C">
        <w:rPr>
          <w:rFonts w:asciiTheme="minorHAnsi" w:eastAsia="Verdana" w:hAnsiTheme="minorHAnsi" w:cstheme="minorHAnsi"/>
        </w:rPr>
        <w:t xml:space="preserve"> CL 71 # 75-16 de la ciudad de Bogotá</w:t>
      </w:r>
      <w:r w:rsidR="000D42E6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0D42E6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4C68DF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36198446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BB400C">
        <w:rPr>
          <w:rFonts w:asciiTheme="minorHAnsi" w:eastAsia="Verdana" w:hAnsiTheme="minorHAnsi" w:cstheme="minorHAnsi"/>
        </w:rPr>
        <w:t xml:space="preserve">PARQUE BOYACA </w:t>
      </w:r>
      <w:r w:rsidR="00BB400C" w:rsidRPr="00413605">
        <w:rPr>
          <w:rFonts w:asciiTheme="minorHAnsi" w:eastAsia="Verdana" w:hAnsiTheme="minorHAnsi" w:cstheme="minorHAnsi"/>
        </w:rPr>
        <w:t>ubicada en la dirección</w:t>
      </w:r>
      <w:r w:rsidR="00BB400C">
        <w:rPr>
          <w:rFonts w:asciiTheme="minorHAnsi" w:eastAsia="Verdana" w:hAnsiTheme="minorHAnsi" w:cstheme="minorHAnsi"/>
        </w:rPr>
        <w:t xml:space="preserve"> CL 71 # 75-16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>El bono es aplicable para la compra de cualquier producto comercializado en nuestra tienda, a excepción de las Gift Cards</w:t>
      </w:r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bajo ninguna circunstancia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49D04BB4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BB400C">
        <w:rPr>
          <w:rFonts w:asciiTheme="minorHAnsi" w:eastAsia="Verdana" w:hAnsiTheme="minorHAnsi" w:cstheme="minorHAnsi"/>
        </w:rPr>
        <w:t xml:space="preserve">PARQUE BOYACA </w:t>
      </w:r>
      <w:r w:rsidR="00BB400C" w:rsidRPr="00413605">
        <w:rPr>
          <w:rFonts w:asciiTheme="minorHAnsi" w:eastAsia="Verdana" w:hAnsiTheme="minorHAnsi" w:cstheme="minorHAnsi"/>
        </w:rPr>
        <w:t>ubicada en la dirección</w:t>
      </w:r>
      <w:r w:rsidR="00BB400C">
        <w:rPr>
          <w:rFonts w:asciiTheme="minorHAnsi" w:eastAsia="Verdana" w:hAnsiTheme="minorHAnsi" w:cstheme="minorHAnsi"/>
        </w:rPr>
        <w:t xml:space="preserve"> CL 71 # 75-16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>a, a excepción de las Gift Cards</w:t>
      </w:r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r w:rsidR="00F23A64" w:rsidRPr="00413605">
        <w:rPr>
          <w:rFonts w:asciiTheme="minorHAnsi" w:eastAsia="Verdana" w:hAnsiTheme="minorHAnsi" w:cstheme="minorHAnsi"/>
          <w:color w:val="222222"/>
        </w:rPr>
        <w:t>a.m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p.m,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vblog, bloopers, boomerang, bumper ads, story taps,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f) Actos, decretos, legislación, normativa o restricciones de cualquier gobierno o autoridad pública.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AD6AB" w14:textId="77777777" w:rsidR="00FF6B7B" w:rsidRDefault="00FF6B7B">
      <w:pPr>
        <w:spacing w:line="240" w:lineRule="auto"/>
      </w:pPr>
      <w:r>
        <w:separator/>
      </w:r>
    </w:p>
  </w:endnote>
  <w:endnote w:type="continuationSeparator" w:id="0">
    <w:p w14:paraId="0D152140" w14:textId="77777777" w:rsidR="00FF6B7B" w:rsidRDefault="00FF6B7B">
      <w:pPr>
        <w:spacing w:line="240" w:lineRule="auto"/>
      </w:pPr>
      <w:r>
        <w:continuationSeparator/>
      </w:r>
    </w:p>
  </w:endnote>
  <w:endnote w:type="continuationNotice" w:id="1">
    <w:p w14:paraId="3D6590EF" w14:textId="77777777" w:rsidR="00FF6B7B" w:rsidRDefault="00FF6B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EB5A" w14:textId="77777777" w:rsidR="00FF6B7B" w:rsidRDefault="00FF6B7B">
      <w:pPr>
        <w:spacing w:line="240" w:lineRule="auto"/>
      </w:pPr>
      <w:r>
        <w:separator/>
      </w:r>
    </w:p>
  </w:footnote>
  <w:footnote w:type="continuationSeparator" w:id="0">
    <w:p w14:paraId="1D0DA217" w14:textId="77777777" w:rsidR="00FF6B7B" w:rsidRDefault="00FF6B7B">
      <w:pPr>
        <w:spacing w:line="240" w:lineRule="auto"/>
      </w:pPr>
      <w:r>
        <w:continuationSeparator/>
      </w:r>
    </w:p>
  </w:footnote>
  <w:footnote w:type="continuationNotice" w:id="1">
    <w:p w14:paraId="16B63EF2" w14:textId="77777777" w:rsidR="00FF6B7B" w:rsidRDefault="00FF6B7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4419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D42E6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0DC2"/>
    <w:rsid w:val="001C2EC9"/>
    <w:rsid w:val="001C4D07"/>
    <w:rsid w:val="001D03F6"/>
    <w:rsid w:val="001D29DB"/>
    <w:rsid w:val="0022247C"/>
    <w:rsid w:val="0022720C"/>
    <w:rsid w:val="00240513"/>
    <w:rsid w:val="002555B8"/>
    <w:rsid w:val="0026299E"/>
    <w:rsid w:val="00264F6D"/>
    <w:rsid w:val="00272F01"/>
    <w:rsid w:val="00273A94"/>
    <w:rsid w:val="002869B8"/>
    <w:rsid w:val="00296B5A"/>
    <w:rsid w:val="002A5D2E"/>
    <w:rsid w:val="002C0C4F"/>
    <w:rsid w:val="002E085D"/>
    <w:rsid w:val="002E3D7A"/>
    <w:rsid w:val="002E3DA6"/>
    <w:rsid w:val="002F000E"/>
    <w:rsid w:val="00307903"/>
    <w:rsid w:val="003105D1"/>
    <w:rsid w:val="003178DD"/>
    <w:rsid w:val="00323716"/>
    <w:rsid w:val="00335877"/>
    <w:rsid w:val="003405CB"/>
    <w:rsid w:val="00347F05"/>
    <w:rsid w:val="00350767"/>
    <w:rsid w:val="003566A4"/>
    <w:rsid w:val="0036058D"/>
    <w:rsid w:val="003677B1"/>
    <w:rsid w:val="00377565"/>
    <w:rsid w:val="00382100"/>
    <w:rsid w:val="00384061"/>
    <w:rsid w:val="00392326"/>
    <w:rsid w:val="00394444"/>
    <w:rsid w:val="003A080B"/>
    <w:rsid w:val="003B3DD9"/>
    <w:rsid w:val="003B5E30"/>
    <w:rsid w:val="003D12BB"/>
    <w:rsid w:val="003D3046"/>
    <w:rsid w:val="003D58EC"/>
    <w:rsid w:val="003E5D57"/>
    <w:rsid w:val="003E6504"/>
    <w:rsid w:val="003F0CB7"/>
    <w:rsid w:val="003F0E68"/>
    <w:rsid w:val="003F25B1"/>
    <w:rsid w:val="00410A38"/>
    <w:rsid w:val="00413605"/>
    <w:rsid w:val="00426F04"/>
    <w:rsid w:val="00427846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C68DF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6072B"/>
    <w:rsid w:val="00574C53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7541"/>
    <w:rsid w:val="007B1911"/>
    <w:rsid w:val="007B197D"/>
    <w:rsid w:val="007B3DF4"/>
    <w:rsid w:val="007C1385"/>
    <w:rsid w:val="007E2DC4"/>
    <w:rsid w:val="00805962"/>
    <w:rsid w:val="0081058C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400C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86B97"/>
    <w:rsid w:val="00C9553E"/>
    <w:rsid w:val="00CA1E71"/>
    <w:rsid w:val="00CB101A"/>
    <w:rsid w:val="00CC2165"/>
    <w:rsid w:val="00CC3662"/>
    <w:rsid w:val="00CC37DE"/>
    <w:rsid w:val="00CC6585"/>
    <w:rsid w:val="00CE2104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63085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1858</Words>
  <Characters>9422</Characters>
  <Application>Microsoft Office Word</Application>
  <DocSecurity>0</DocSecurity>
  <Lines>149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5</cp:revision>
  <dcterms:created xsi:type="dcterms:W3CDTF">2025-10-23T01:31:00Z</dcterms:created>
  <dcterms:modified xsi:type="dcterms:W3CDTF">2025-10-23T01:35:00Z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